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47" w:rsidRDefault="000954EC">
      <w:pPr>
        <w:spacing w:after="0" w:line="270" w:lineRule="auto"/>
        <w:ind w:left="1784" w:right="1656" w:hanging="10"/>
        <w:jc w:val="center"/>
      </w:pPr>
      <w:r>
        <w:rPr>
          <w:b/>
        </w:rPr>
        <w:t xml:space="preserve">Информация об организации дополнительных мер  по усилению санитарно-эпидимемиологических </w:t>
      </w:r>
    </w:p>
    <w:p w:rsidR="00626147" w:rsidRDefault="000954EC">
      <w:pPr>
        <w:spacing w:after="0" w:line="270" w:lineRule="auto"/>
        <w:ind w:left="1784" w:right="1778" w:hanging="10"/>
        <w:jc w:val="center"/>
      </w:pPr>
      <w:r>
        <w:rPr>
          <w:b/>
        </w:rPr>
        <w:t>мероприятий в МОУ «</w:t>
      </w:r>
      <w:r w:rsidR="00612F3E">
        <w:rPr>
          <w:b/>
        </w:rPr>
        <w:t>Гуран</w:t>
      </w:r>
      <w:r>
        <w:rPr>
          <w:b/>
        </w:rPr>
        <w:t xml:space="preserve">ская СОШ» </w:t>
      </w:r>
    </w:p>
    <w:p w:rsidR="00626147" w:rsidRDefault="000954EC">
      <w:pPr>
        <w:spacing w:after="23" w:line="259" w:lineRule="auto"/>
        <w:ind w:left="0" w:firstLine="0"/>
        <w:jc w:val="left"/>
      </w:pPr>
      <w:r>
        <w:t xml:space="preserve"> </w:t>
      </w:r>
    </w:p>
    <w:p w:rsidR="00626147" w:rsidRDefault="000954EC">
      <w:pPr>
        <w:spacing w:after="5" w:line="269" w:lineRule="auto"/>
        <w:ind w:left="10" w:hanging="10"/>
        <w:jc w:val="center"/>
      </w:pPr>
      <w:r>
        <w:t>В соответствии с приказом Комитета по образованию «Об организации дополнительных мер по усилению санитарно-</w:t>
      </w:r>
      <w:r>
        <w:t xml:space="preserve">эпидимемиологических мероприятий в образовательных </w:t>
      </w:r>
    </w:p>
    <w:p w:rsidR="00626147" w:rsidRDefault="000954EC">
      <w:pPr>
        <w:spacing w:after="5" w:line="269" w:lineRule="auto"/>
        <w:ind w:left="10" w:right="8" w:hanging="10"/>
        <w:jc w:val="center"/>
      </w:pPr>
      <w:r>
        <w:t>организациях» от 20.08.2020 г. № 98 в МОУ «</w:t>
      </w:r>
      <w:r w:rsidR="00612F3E">
        <w:t>Гуран</w:t>
      </w:r>
      <w:r>
        <w:t xml:space="preserve">ская СОШ» приняты меры: </w:t>
      </w:r>
    </w:p>
    <w:p w:rsidR="00626147" w:rsidRDefault="000954EC">
      <w:pPr>
        <w:spacing w:after="25" w:line="259" w:lineRule="auto"/>
        <w:ind w:left="0" w:firstLine="0"/>
        <w:jc w:val="left"/>
      </w:pPr>
      <w:r>
        <w:t xml:space="preserve">  </w:t>
      </w:r>
    </w:p>
    <w:p w:rsidR="00626147" w:rsidRDefault="000954EC">
      <w:pPr>
        <w:numPr>
          <w:ilvl w:val="0"/>
          <w:numId w:val="1"/>
        </w:numPr>
      </w:pPr>
      <w:r>
        <w:t xml:space="preserve">Начать работу образовательной организации с 01.09.2020 г. при соблюдении требований:  </w:t>
      </w:r>
    </w:p>
    <w:p w:rsidR="00626147" w:rsidRDefault="000954EC">
      <w:pPr>
        <w:numPr>
          <w:ilvl w:val="1"/>
          <w:numId w:val="1"/>
        </w:numPr>
        <w:ind w:firstLine="0"/>
      </w:pPr>
      <w:r>
        <w:t>Санитарных Правил 3.1/2.43598-20 «Санит</w:t>
      </w:r>
      <w:r>
        <w:t xml:space="preserve">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инфраструктуры»; </w:t>
      </w:r>
    </w:p>
    <w:p w:rsidR="00626147" w:rsidRDefault="000954EC">
      <w:pPr>
        <w:numPr>
          <w:ilvl w:val="1"/>
          <w:numId w:val="1"/>
        </w:numPr>
        <w:ind w:firstLine="0"/>
      </w:pPr>
      <w:r>
        <w:t>Рекомендаций  Роспотребнадзора  3.1/2.4.0178/1-20  «Рекомендации по организации работы образовательн</w:t>
      </w:r>
      <w:r>
        <w:t xml:space="preserve">ых организаций в условиях сохранения рисков распространения COVID – 19»; </w:t>
      </w:r>
    </w:p>
    <w:p w:rsidR="00626147" w:rsidRDefault="000954EC">
      <w:pPr>
        <w:numPr>
          <w:ilvl w:val="1"/>
          <w:numId w:val="1"/>
        </w:numPr>
        <w:spacing w:after="3" w:line="278" w:lineRule="auto"/>
        <w:ind w:firstLine="0"/>
      </w:pPr>
      <w:r>
        <w:t>Рекомендаций ТО Роспотребнадзора по Иркутской области в г. Тулуне, Тулунском и Куйтунском районах от 19. 08. 2020 г. № 15-05/379 «О подготовке  образовательных организаций к новому 2</w:t>
      </w:r>
      <w:r>
        <w:t xml:space="preserve">020-2021 учебному году». </w:t>
      </w:r>
    </w:p>
    <w:p w:rsidR="00626147" w:rsidRDefault="000954EC">
      <w:pPr>
        <w:numPr>
          <w:ilvl w:val="0"/>
          <w:numId w:val="1"/>
        </w:numPr>
      </w:pPr>
      <w:r>
        <w:t xml:space="preserve">Провести 1 сентября торжественную линейку в связи с началом учебного года на открытом воздухе </w:t>
      </w:r>
      <w:r>
        <w:t>при строгом соблюдении профилактических и противоэпидемиологических мероприятий. Определить начало линейки в 1</w:t>
      </w:r>
      <w:r w:rsidR="00F47A91">
        <w:t>1</w:t>
      </w:r>
      <w:r>
        <w:t xml:space="preserve">.00 </w:t>
      </w:r>
      <w:r>
        <w:t xml:space="preserve">ч. </w:t>
      </w:r>
    </w:p>
    <w:p w:rsidR="00626147" w:rsidRDefault="000954EC">
      <w:pPr>
        <w:numPr>
          <w:ilvl w:val="0"/>
          <w:numId w:val="1"/>
        </w:numPr>
      </w:pPr>
      <w:r>
        <w:t xml:space="preserve">Провести 1 сентября «Урок </w:t>
      </w:r>
      <w:r w:rsidR="00F47A91">
        <w:t>Мужества</w:t>
      </w:r>
      <w:bookmarkStart w:id="0" w:name="_GoBack"/>
      <w:bookmarkEnd w:id="0"/>
      <w:r>
        <w:t xml:space="preserve">» </w:t>
      </w:r>
      <w:r>
        <w:t>при строгом соблюдении профилактических и противоэпидемиологических мероприятий. Определить начало урока в 1</w:t>
      </w:r>
      <w:r w:rsidR="00F47A91">
        <w:t>1</w:t>
      </w:r>
      <w:r>
        <w:t xml:space="preserve">.30 ч.  </w:t>
      </w:r>
    </w:p>
    <w:p w:rsidR="00626147" w:rsidRDefault="000954EC">
      <w:pPr>
        <w:numPr>
          <w:ilvl w:val="0"/>
          <w:numId w:val="1"/>
        </w:numPr>
      </w:pPr>
      <w:r>
        <w:t xml:space="preserve">Организовать учебный процесс по специально разработанному расписанию уроков и занятий отдельно с соблюдением профилактических и противоэпидемиологических мероприятий.  </w:t>
      </w:r>
    </w:p>
    <w:p w:rsidR="00626147" w:rsidRDefault="000954EC">
      <w:pPr>
        <w:numPr>
          <w:ilvl w:val="0"/>
          <w:numId w:val="1"/>
        </w:numPr>
        <w:spacing w:after="36"/>
      </w:pPr>
      <w:r>
        <w:t>Учитывать при организации занятий в библиотеке и актовом зале площадь помещения из расч</w:t>
      </w:r>
      <w:r>
        <w:t>ета 3 м</w:t>
      </w:r>
      <w:r>
        <w:rPr>
          <w:vertAlign w:val="superscript"/>
        </w:rPr>
        <w:t>2</w:t>
      </w:r>
      <w:r>
        <w:t xml:space="preserve"> на 1 обучающегося.  </w:t>
      </w:r>
    </w:p>
    <w:p w:rsidR="00626147" w:rsidRDefault="000954EC">
      <w:pPr>
        <w:numPr>
          <w:ilvl w:val="0"/>
          <w:numId w:val="1"/>
        </w:numPr>
      </w:pPr>
      <w:r>
        <w:t xml:space="preserve">Закрепить за каждым классом отдельный кабинет, кроме специализированных кабинетов (химия, физика, информатика, технология).  </w:t>
      </w:r>
    </w:p>
    <w:p w:rsidR="00626147" w:rsidRDefault="000954EC">
      <w:pPr>
        <w:numPr>
          <w:ilvl w:val="0"/>
          <w:numId w:val="1"/>
        </w:numPr>
      </w:pPr>
      <w:r>
        <w:t>Проводить ежедневные «утренние фильтры» при входе в здание с обязательной термометрией, при использо</w:t>
      </w:r>
      <w:r>
        <w:t xml:space="preserve">вании 3-х дверей центрального входа.  </w:t>
      </w:r>
    </w:p>
    <w:p w:rsidR="00626147" w:rsidRDefault="000954EC">
      <w:pPr>
        <w:numPr>
          <w:ilvl w:val="0"/>
          <w:numId w:val="1"/>
        </w:numPr>
      </w:pPr>
      <w:r>
        <w:t xml:space="preserve">Продолжить ежедневный мониторинг посещаемости обучающимися образовательной организации и учет  отсутствующих по причине заболеваемости гриппом, ОРВИ и пневмоний.  </w:t>
      </w:r>
    </w:p>
    <w:p w:rsidR="00626147" w:rsidRDefault="000954EC">
      <w:pPr>
        <w:numPr>
          <w:ilvl w:val="0"/>
          <w:numId w:val="1"/>
        </w:numPr>
      </w:pPr>
      <w:r>
        <w:t>Проводить обеззараживание воздуха устройствами, разре</w:t>
      </w:r>
      <w:r>
        <w:t xml:space="preserve">шенными к использованию в присутствии обучающихся, в том числе бактерицидными лампами с ведением журнала учета включения ламп.   </w:t>
      </w:r>
    </w:p>
    <w:p w:rsidR="00626147" w:rsidRDefault="000954EC">
      <w:pPr>
        <w:numPr>
          <w:ilvl w:val="0"/>
          <w:numId w:val="1"/>
        </w:numPr>
      </w:pPr>
      <w:r>
        <w:t>Усилить контроль за соблюдением санитарно-эпидемического режима на пищеблоках, при организации водообеспечения и  питания обуч</w:t>
      </w:r>
      <w:r>
        <w:t xml:space="preserve">ающихся, качеством поступающей продукции и наличием товаросопроводительной документации.  </w:t>
      </w:r>
    </w:p>
    <w:p w:rsidR="00626147" w:rsidRDefault="000954EC">
      <w:pPr>
        <w:numPr>
          <w:ilvl w:val="0"/>
          <w:numId w:val="1"/>
        </w:numPr>
      </w:pPr>
      <w:r>
        <w:t xml:space="preserve">Составить график посещения столовой при соблюдении минимизации контактов обучающихся и работников школы.  </w:t>
      </w:r>
    </w:p>
    <w:p w:rsidR="00626147" w:rsidRDefault="000954EC">
      <w:pPr>
        <w:numPr>
          <w:ilvl w:val="0"/>
          <w:numId w:val="1"/>
        </w:numPr>
      </w:pPr>
      <w:r>
        <w:lastRenderedPageBreak/>
        <w:t>Усилить контроль за обеспечением  питьевого  режима обучаю</w:t>
      </w:r>
      <w:r>
        <w:t xml:space="preserve">щихся, воспитанников и работников  через стационарные питьевые фонтанчики или водой, расфасованной в емкости.  </w:t>
      </w:r>
    </w:p>
    <w:p w:rsidR="00626147" w:rsidRDefault="000954EC">
      <w:pPr>
        <w:numPr>
          <w:ilvl w:val="0"/>
          <w:numId w:val="1"/>
        </w:numPr>
      </w:pPr>
      <w:r>
        <w:t xml:space="preserve">Активизировать  меры по обеспечению бесперебойной подачи холодной воды в помещения пищеблока,   санитарные комнаты.  </w:t>
      </w:r>
    </w:p>
    <w:p w:rsidR="00626147" w:rsidRDefault="000954EC">
      <w:pPr>
        <w:numPr>
          <w:ilvl w:val="0"/>
          <w:numId w:val="1"/>
        </w:numPr>
      </w:pPr>
      <w:r>
        <w:t>Усилить осуществление  доп</w:t>
      </w:r>
      <w:r>
        <w:t xml:space="preserve">олнительных мер  по исключению допуска в образовательную организацию обучающихся и сотрудников с признаками острого респираторного </w:t>
      </w:r>
      <w:r>
        <w:tab/>
        <w:t xml:space="preserve">заболевания </w:t>
      </w:r>
      <w:r>
        <w:tab/>
        <w:t xml:space="preserve">в </w:t>
      </w:r>
      <w:r>
        <w:tab/>
        <w:t xml:space="preserve">период </w:t>
      </w:r>
      <w:r>
        <w:tab/>
        <w:t xml:space="preserve">осуществления </w:t>
      </w:r>
      <w:r>
        <w:tab/>
        <w:t xml:space="preserve">учебно-воспитательного процесса.  </w:t>
      </w:r>
    </w:p>
    <w:p w:rsidR="00626147" w:rsidRDefault="000954EC">
      <w:pPr>
        <w:numPr>
          <w:ilvl w:val="0"/>
          <w:numId w:val="1"/>
        </w:numPr>
      </w:pPr>
      <w:r>
        <w:t>Обеспечить наличие дезинфицирующих средств и  собл</w:t>
      </w:r>
      <w:r>
        <w:t xml:space="preserve">юдение режима дезинсекции помещений с ведением журнала выдачи средств.  </w:t>
      </w:r>
    </w:p>
    <w:p w:rsidR="00626147" w:rsidRDefault="000954EC">
      <w:pPr>
        <w:numPr>
          <w:ilvl w:val="0"/>
          <w:numId w:val="1"/>
        </w:numPr>
      </w:pPr>
      <w:r>
        <w:t xml:space="preserve">Усилить контроль за проведением влажной уборки, регулярностью проведения профилактической дезинфекции учебных помещениях в период организации учебновоспитательного процесса.  </w:t>
      </w:r>
    </w:p>
    <w:p w:rsidR="00626147" w:rsidRDefault="000954EC">
      <w:pPr>
        <w:numPr>
          <w:ilvl w:val="0"/>
          <w:numId w:val="1"/>
        </w:numPr>
      </w:pPr>
      <w:r>
        <w:t>Усилить</w:t>
      </w:r>
      <w:r>
        <w:t xml:space="preserve"> контроль за соблюдением кратности и продолжительности проветривания помещений  образовательных организаций в процессе учебных  занятий.  </w:t>
      </w:r>
    </w:p>
    <w:p w:rsidR="00626147" w:rsidRDefault="000954EC">
      <w:pPr>
        <w:numPr>
          <w:ilvl w:val="0"/>
          <w:numId w:val="1"/>
        </w:numPr>
      </w:pPr>
      <w:r>
        <w:t>Провести проверку эффективности работы вентиляционных систем и обеспечить очистку  или замену воздушных фильтров и фи</w:t>
      </w:r>
      <w:r>
        <w:t xml:space="preserve">льтрующих элементов.  </w:t>
      </w:r>
    </w:p>
    <w:p w:rsidR="00626147" w:rsidRDefault="000954EC">
      <w:pPr>
        <w:numPr>
          <w:ilvl w:val="0"/>
          <w:numId w:val="1"/>
        </w:numPr>
      </w:pPr>
      <w:r>
        <w:t xml:space="preserve">Обеспечить наличие в образовательной организации достаточного запаса масок для персонала и дезинфицирующих средств (салфеток, гелей и т. д.) для обработки рук.  </w:t>
      </w:r>
    </w:p>
    <w:p w:rsidR="00626147" w:rsidRDefault="000954EC">
      <w:pPr>
        <w:numPr>
          <w:ilvl w:val="0"/>
          <w:numId w:val="1"/>
        </w:numPr>
      </w:pPr>
      <w:r>
        <w:t xml:space="preserve">Обеспечить проведение занятий физической культурой на открытом воздухе </w:t>
      </w:r>
      <w:r>
        <w:t xml:space="preserve">в общеобразовательной организации.  </w:t>
      </w:r>
    </w:p>
    <w:p w:rsidR="00626147" w:rsidRDefault="000954EC">
      <w:pPr>
        <w:numPr>
          <w:ilvl w:val="0"/>
          <w:numId w:val="1"/>
        </w:numPr>
      </w:pPr>
      <w:r>
        <w:t xml:space="preserve">Активизировать информационно-разъяснительную работу среди педагогических работников и родителей (законных представителей)  по профилактике новой коронавирусной инфекции. Акцентировать внимание на недопустимость случаев </w:t>
      </w:r>
      <w:r>
        <w:t xml:space="preserve">посещения учебных занятий  обучающимся или воспитанником с симптомами ОРВИ.  </w:t>
      </w:r>
    </w:p>
    <w:sectPr w:rsidR="00626147">
      <w:pgSz w:w="11906" w:h="16838"/>
      <w:pgMar w:top="1182" w:right="845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3F6"/>
    <w:multiLevelType w:val="hybridMultilevel"/>
    <w:tmpl w:val="BE5A3784"/>
    <w:lvl w:ilvl="0" w:tplc="0BBC951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F6B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2898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60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B3D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4FAD0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A248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91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8CDC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7"/>
    <w:rsid w:val="000954EC"/>
    <w:rsid w:val="00612F3E"/>
    <w:rsid w:val="00626147"/>
    <w:rsid w:val="00F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C762"/>
  <w15:docId w15:val="{2A2B57FE-DB8E-4DFD-95B9-86E8A7C2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Пользователь Windows</cp:lastModifiedBy>
  <cp:revision>3</cp:revision>
  <dcterms:created xsi:type="dcterms:W3CDTF">2020-08-26T12:07:00Z</dcterms:created>
  <dcterms:modified xsi:type="dcterms:W3CDTF">2020-08-26T12:07:00Z</dcterms:modified>
</cp:coreProperties>
</file>